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10" w:rsidRPr="00E60823" w:rsidRDefault="006B3145">
      <w:pPr>
        <w:rPr>
          <w:rFonts w:ascii="Times New Roman" w:hAnsi="Times New Roman" w:cs="Times New Roman"/>
          <w:b/>
          <w:sz w:val="40"/>
          <w:szCs w:val="40"/>
          <w:lang w:val="sr-Latn-RS"/>
        </w:rPr>
      </w:pPr>
      <w:r w:rsidRPr="00E60823">
        <w:rPr>
          <w:rFonts w:ascii="Times New Roman" w:hAnsi="Times New Roman" w:cs="Times New Roman"/>
          <w:b/>
          <w:sz w:val="40"/>
          <w:szCs w:val="40"/>
          <w:lang w:val="sr-Latn-RS"/>
        </w:rPr>
        <w:t>RAZVOJ  DJETETA U DOBA  ADOLESCENCIJE</w:t>
      </w:r>
    </w:p>
    <w:p w:rsidR="00685AB9" w:rsidRPr="00E60823" w:rsidRDefault="00685AB9">
      <w:pPr>
        <w:rPr>
          <w:b/>
          <w:sz w:val="28"/>
          <w:szCs w:val="28"/>
          <w:lang w:val="sr-Latn-RS"/>
        </w:rPr>
      </w:pP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Adolescencija je razdoblje sazrijevanja kroz koje se dijete priprema za odraslu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dob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. Intenzivne fizičke, seksualne, emocionalne, psihosocijalne i kognitivne promjene s kojima se adolescent susreće čine ovo razdoblje vremenom zbunjenosti,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ali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i otkrića.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Adolescenti napuštaju sigurnost djetinjstva i preuzimaju odgovornosti odraslih.</w:t>
      </w:r>
      <w:proofErr w:type="gramEnd"/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Odnos adolescenata i njihovih roditelja, učitelja i drugih značajnih odraslih osoba u njihovom životu može biti ispunjen nerazumijevanjem i sukobima.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U potrazi za svojim identitetom i samostalnošću, adolescenti mogu biti skloni pobunama prema odraslima, posebice roditeljima, koje često vide kao osobe koje ih nasilno zadržavaju u djetinjem dobu, govoreći im što da čine i ograničavajući im slobodu.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Biti roditelj adolescenta ponekad je jednako izazovno životno iskustvo kao i biti adolescent.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Ambivalencija adolescenta prema roditelju, koja proizlazi iz podvojenosti između potrebe za podrškom i sigurnošću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rastuće potrebe za nezavisnošću, čest je izvor zabrinutosti i zbunjenosti roditelja.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Suočavanje s promjenama koje adolescente približavaju prema odrasloj dobi čine adolescenciju razdobljem u kojem se odnos djeteta i roditelja nepovratno mijenja i raste.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Iz promjena u ravnoteži koje su do sada postojala u obitelji mogu proizaći brojna pitanja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osjećaje zbunjenosti, zabrinutosti i frustracije.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Suočavanje s adolescencijom zna biti otežano negativnim očekivanjima roditelja, zbog društvenih stavova o adolescenciji kao periodu neizbježnog buntovništva, padanja pod utjecaj društva i rizičnog ponašanja.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Istovremeno, u medijima je ponekad prisutna prenaglašena slika generacije adolescenata iskrivljenih vrijednosti koja je u potpunosti drugačija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ranijih. Stoga ne čude nalazi pojedinih istraživanja koja pokazuje da gotovo tri četvrtine odraslih adolescente danas prije svega opisuje u negativnim terminima, kao što su „bezobrazni“, „divlji“ ili „neodgovorni“.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Psiholozi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danas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napuštaju ideju da je adolescencija za svaku mladu osobu nužno stresno razdoblje ispunjeno poteškoćama te naglašavaju važnost </w:t>
      </w: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>razumijevanja razvojnih specifičnosti koje oblikuju mišljenje, emocije i ponašanje adolescenata. Naime, uvjerenja roditelja i stručnjaka o adolescenciji mogu predstavljati zamke i dovesti do brojnih neželjenih ishoda. Zbog uvjerenja o „burama i olujama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“ adolescencije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roditelji mogu zanemariti probleme ozbiljnije naravi koji zahtijevaju podršku stručnjaka. Nerazumijevanje razvojnih specifičnosti može dovesti i do pretjerane reakcije zbog uvjerenja da je određeno ponašanje znak poteškoća, iako je ono zapravo uobičajeno među adolescentima.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Negativna uvjerenja roditelja o adolescenciji mogu potaknuti i tzv.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samoispunjavajuća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proročanstva, a pretjerana ograničenja temeljena na uvjerenju da su adolescenti po svojoj prirodi van kontrole ugroziti proces sazrijevanja.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Adolescenti se susreću s brojnim promjenama u području mišljenja, osjećaja i odnosa s drugima, koje oblikuju njihov jedinstven pogled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sebe i druge – pogled kojeg iz perspektive odrasle osobe često nije lako razumjeti. Razumijevanje razvojnih specifičnosti adolescencije roditeljima i stručnjacima olakšava tumačenje ponašanja adolescenta, stvara jasnija očekivanja o tome kada pojedino ponašanje prelazi iz okvira onoga što smatramo normalnim i očekivanim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nam daje informaciju kako podržati adolescenta na tom putu.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Razvojni zadaci u adolescenciji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bCs/>
          <w:sz w:val="28"/>
          <w:szCs w:val="28"/>
        </w:rPr>
        <w:t>Rana adolescencija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U ranoj adolescenciji, čije se trajanje procjenjuje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11.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13.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>, adolescenti se prvi susreću s tjelesnim promjenama, rastućim kognitivnim kapacitetima i promjenama u vršnjačkim odnosima.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Naime, susreću se s brojnim biološkim i fizičkim promjenama, koje uključuju nagli rast, seksualno sazrijevanje, promjene u tjelesnim proporcijama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povećanje snage i izdržljivosti.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Iako je redoslijed promjena koje se odvijaju relativno predvidljiv, postoje velike individualne razlike u dobi javljanja i tempu kojim se promjene odvijaju.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Za većinu djece ovo razdoblje započinje u dobi od 12 do 13 godina, ali kod neke djece može započeti već s 8 ili 9 godina, što ukazuje na važnost pravovremenih razgovora s djecom i pripreme na razdoblje pred njima.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 xml:space="preserve">Tjelesno sazrijevanje započinje ranije kod djevojčica, </w:t>
      </w: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>koje prve znakove puberteta obično pokazuju između 8.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13.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, dok se kod dječaka oni javljaju između 10.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15.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. Intenzivne tjelesne promjene mogu dovesti do zbunjenosti, zabrinutosti i zaokupljenosti vlastitim tijelom, no najčešće nemaju značajan negativan utjecaj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sliku o sebi, osim u slučajevima kada se istovremeno odvijaju druge značajne životne promjene.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Kao rizična skupina koja češće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svojih vršnjaka tijekom adolescencije razvija različite poteškoće ističu se adolescenti koji sazrijevaju ranije ili kasnije od svojih vršnjaka, pri čemu rano sazrijevanje kod djevojčica i kasno sazrijevanje kod dječaka nosi sa sobom više poteškoća.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Djevojčice koje rano sazrijevaju imaju veći rizik za depresiju, zloupotrebu droga, ometajuća ponašanja i poremećaje hranjenja.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Dječaci koji kasnije sazrijevaju češće se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svojih vršnjaka mogu susresti s depresijom, konfliktima s roditeljima i poteškoćama u školi, a zbog sitnije građe u većem su riziku da postanu žrtve vršnjačkog nasilja.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Roditelji često nisu svjesni rizika, što ih čini nespremnima da pruže potrebnu podršku.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Također, važno je imati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umu da različita područja često ne sazrijevaju ujednačenom brzinom. Zreli izgled adolescenata može nas zavarati jer ne mora biti praćen zrelošću u kognitivnom, socijalnom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ili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moralnom razvoju.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U ranoj adolescenciji roditelji počinju uočavati sve veću ulogu koju zauzimaju vršnjaci.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Za razliku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razdoblja djetinjstva, kada djeca prvenstveno traže potvrdu i pažnju svojih roditelja, u adolescenciji raste važnost vršnjačke grupe.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Kroz pripadanje vršnjačkim grupama, uključujući priklanjanje prepoznatljivoj odjeći, frizurama i stilu, mlade osobe ispunjavaju svoju potrebu za pripadanjem.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Vršnjaci pružaju podršku, savjet i ohrabrenje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mogu biti u većoj mjeri bezuvjetno prihvaćajući nego odrasli. Naime, potreba za prihvaćanjem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strane vršnjaka i sklonost priklanjanju grupnim normama čini adolescente podložnijima pritisku vršnjaka, koji doživljava vrhunac u ranoj adolescenciji i smanjuje se nakon 14.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. Grupa vršnjaka ima važnu razvojnu ulogu: unutar ovog okruženja mlada osoba uči vještine koje su temelj prijateljstva i intimnih odnosa u odrasloj dobi i oblikuje svoj identitet. Vršnjaci također predstavljaju prijelazni objekt koji olakšava razvoj nezavisnosti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orijentacijske obitelji.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Roditelji mogu biti povrijeđeni sve većom važnosti koju adolescent pridaje odnosima s vršnjacima i potrebom za privatnošću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se osjećati odbačeno.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Međutim, adolescentima su i dalje potrebni podrška i usmjeravanje roditelja.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Unatoč tome što vršnjaci u velikoj mjeri utječu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svakodnevne izbore vezane uz identitet, obitelj ima snažan utjecaj na temeljna uvjerenja i izbore adolescenata. S prividnim udaljavanjem adolescenata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roditelja i obitelji, kada adolescenti počinju gledati na obiteljska pravila i odnose na drugačiji način, utjecaj obitelj ne nestaje – on je i dalje vrlo važan čimbenik za razvoj adolescenata.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Potreba za brižnim roditeljima koji jasno izražavaju svoje vrijednosti i pravila koja žive i dalje je prisutna jer identitet mladih u velikoj mjeri proizlazi iz obitelji.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Međutim, kako potrebe adolescenata postaju sve kompleksnije, roditeljima može biti teže pronaći ravnotežu između pružanja podrške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davanja dovoljno prostora za autonomiju.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Ranu adolescenciju karakteriziraju i promjene u kognitivnim kapacitetima, razvoj mišljenja koji uključuje pamćenje, rješavanje problema i donošenje odluka.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Adolescenti postaju sposobniji nego što su bili u ranijoj životnoj dobi razmišljati o tome što je moguće, umjesto da se ograničavaju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to što je stvarno. Razvijaju sposobnost razmišljanja o apstraktnim konceptima, shvaćaju da su određeni koncepti neopipljivi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da se ne mogu kvantificirati ili izmjeriti.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Postaju sposobni zamišljati alternativne mogućnosti i objašnjenja, odnosno razvijaju hipotetsko razmišljanje.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Također, postaju refleksivni, izražavajući povećanu introspekciju i samosvjesnost.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Razvijaju sposobnost razmišljanja o stvarima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više načina u isto vrijeme, kao i kapacitet za pristupanje problemu uzimajući u obzir brojne aspekte problema te su u stanju razmatrati te aspekte prije no što donesu odluku ili se odluče na djelovanje. Za razliku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razdoblja djetinjstva, adolescenti sada počinju propitkivati stvari i manje prihvaćaju činjenice kao apsolutnu istinu. Osnaženi novim sposobnostima adolescenti postaju sposobniji (i spremniji) raspravljati i ulaziti u sukobe mišljenja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svojim roditeljima nego što su to mogli kao djeca.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Ove kognitivne promjene adolescente u svom razmišljanju čine sličnijima odraslima.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No, važno je imati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umu da postoji velika razlika između onoga za što adolescenti postaju sposobni i onoga što stvarno čine. Adolescenti ne koriste ove kognitivne kapacitete dosljedno u vremenu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ili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različitim </w:t>
      </w: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situacijama.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 ovim sposobnostima i mogućnostima mogu interferirati određene specifičnosti adolescentskog razmišljanja, kao i neki vanjski faktori.</w:t>
      </w:r>
      <w:proofErr w:type="gramEnd"/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Naime, u razmišljanju adolescenata nailazimo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određene tipične kognitivne pogreške, koje počinjemo uočavati već u ovom razdoblju.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Ponašanja koja proizlaze iz ovih karakteristika česti su razlog zbunjenosti i frustracije roditelja, a ponekad i zabrinutosti za sigurnost adolescenata, no najčešće se radi o razvojno uobičajenim karakteristikama.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Neke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specifičnosti adolescentskog razmišljanja, koje interferiraju s njihovim kognitivnim sposobnostima, su sklonost rizičnom ponašanju i traženju uzbuđenja, prividna neranjivost, razmišljanje usmjereno na sadašnjost i egocentrizam.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Kod adolescenata uočavamo izraženiju sklonost rizičnom ponašanju nego kod drugih dobnih skupina, što može biti izvorom velike zabrinutosti i neodobravanja odraslih.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Rizično ponašanje povezano je s konceptom traženja uzbuđenja, potrebe za novim i kompleksnijim uzbuđenjima i iskustvima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sa spremnošću na fizičke i socijalne rizike radi tih iskustava. Budući da se sklonost traženju uzbuđenja razvija brže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kognitivnih sustava kontrole ponašanja koji reguliraju te impulse, u adolescenciji može nadjačati racionalne misaone procese koji upozoravaju na rizik i moguće posljedice ponašanja. Adolescenti tako donose različite procjene rizika nego što donose njihovi roditelji: pridaju posljedicama drugačiju vrijednost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ili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uopće ne razmatraju sve posljedice određenih odluka ili ponašanja. Zbog toga su skloniji upustiti se u rizična ponašanja, a roditeljski napori da djeluju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kognitivnu razinu i objasne djetetu razinu opasnosti situacije ili ponašanja često se ne pokazuju djelotvornima.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Uključivanju u ponašanja s potencijalno opasnim posljedicama doprinosi i prividni osjećaj neranjivosti adolescenata, odnosno uvjerenje da ne mogu stradati.</w:t>
      </w:r>
      <w:proofErr w:type="gramEnd"/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Sljedeća kognitivna pogreška koju uočavamo kod adolescenata je razmišljanje usmjereno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sadašnjost. Adolescenti za razliku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odraslih puno više važnosti pridaju kratkoročnim rizicima i koristima koje imaju od pojedinih odluka, često zanemarujući dugoročnu perspektivu takvih odluka.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Nadalje, mnogi zamjećuju egocentrizam adolescenata, odnosno pojavu da adolescenti postaju samosvjesni i potpuno zaokupljeni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sami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sobom.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 xml:space="preserve">Intenzivna </w:t>
      </w: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>svjesnost o sebi može rezultirati time da adolescenti vjeruju da ih ostali neprestano promatraju i evaluiraju, što se naziva fenomen „izmišljene publike“.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Egocentrizam se izražava i kroz poznato vjerovanje adolescenata da su njihova iskustva jedinstvena i da ih nitko ne može razumjeti.</w:t>
      </w:r>
      <w:proofErr w:type="gramEnd"/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Vanjski faktori koji mogu interferirati s procesom mišljenja adolescenta su stres i strah koji utječu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kapacitet adolescenta da donosi odluke, teškoće u učenju te prethodno iskustvo zlostavljanja, koje utječe na način na koji adolescenti razmišljaju kad se osjećaju ugroženo, pojačavajući osjećaj opasnosti i intenzitet reakcije na strah.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bCs/>
          <w:sz w:val="28"/>
          <w:szCs w:val="28"/>
        </w:rPr>
        <w:t>Srednja adolescencija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Najistaknutiji razvojni zadaci tijekom razdoblja srednje adolescencije, koja traje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14.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16.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, su traženje ravnoteže između nezavisnosti i odgovornosti, promjene u moralnom rasuđivanju, razvoj novih odnosa s vršnjacima i upoznavanje sa seksualnošću.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U ovom razdoblju najizraženije i najdramatičnije su promjene u mnogim razvojnim aspektima, uključujući i one koje su se javile u ranoj adolescenciji.</w:t>
      </w:r>
      <w:proofErr w:type="gramEnd"/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Razdoblje adolescencije označava postepeni prijelaz prema autonomiji i nezavisnosti.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Razvoj neovisnog ponašanja središnji je zadatak adolescencije, uslijed kojeg adolescenti razvijaju kognitivne i socijalne vještine potrebne da bi mogli biti dijelovima društva i postati manje ovisni o drugima.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U svojoj težnji za nezavisnošću, adolescenti je često definiraju drugačije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svojih roditelja. Iako roditelji smatraju da nezavisnost zahtijeva i preuzimanje određene odgovornosti, adolescenti je češće vide samo kao slobodu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roditeljskog autoriteta. Ponašanje adolescenata stoga često varira između nastojanja da samostalno donosi odluke do odbijanja preuzimanja odgovornosti, očekivanja da se roditelji brinu o njemu i snažnog izražavanja nezadovoljstva zbog roditeljskih zahtjeva. U ovom je razdoblju vrlo često variranje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nezrelog do zrelog ponašanja.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Razvoj autonomije može biti teško iskustvo za adolescente i njihove obitelji.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Adolescenti mijenjaju svoj odnos s članovima obitelji i razvijaju nove uloge u svijetu, što može biti praćeno emocionalnim i socijalnim teškoćama.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 xml:space="preserve">Pritom se može javiti i otpor prema autoritetima, s kojim se odrasli vrlo često teško </w:t>
      </w: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>nose.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Adolescenti propitkuju norme i postavljena pravila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ih više ne prihvaćaju naprosto kakve jesu, kao što su činili u ranijoj životnoj dobi. U procesu sazrijevanja vrlo je važno da roditelji omoguće prilike za učenje nezavisnosti i preuzimanja odgovornosti za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sebe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>, postupno pružajući adolescentima sve izazovnije prilike da donose samostalne odluke i iskuse njihove posljedice, čak i ako se neke odluke ne pokažu najboljima.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Rastuća nezavisnost adolescenata donosi izlaganje novim iskustvima koja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adolescenta zahtijevaju odabir između onoga što smatra ispravnim i pogrešnim, što je praćeno napretkom u području moralnog razvoja. Adolescenti o moralnim pitanjima prosuđuju drugačije nego kada su bili djeca,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ali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i drugačije od svojih roditelja.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Stoga ne čudi raskorak između shvaćanja adolescenata i njihovih roditelja tijekom rasprava o pitanjima ispravnog i pogrešnog.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Naime, roditelji tijekom rasprava o pitanjima ispravnog i pogrešnog često koriste argumente iz kasnijih faza moralnog razvoja, koje adolescent iz svoje perspektive još nije u stanju u potpunosti razumjeti.</w:t>
      </w:r>
      <w:proofErr w:type="gramEnd"/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Svoje moralne vrijednosti adolescenti oblikuju kroz odnose s obitelji, prijateljima i drugim značajnim osobama, putem popularne kulture, koja uključuje filmove, TV emisije i glazbu,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te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kroz duhovne utjecaje. Moralni razvoj prema Kohlbergu se odvija razvija u tri razine, pretkonvencionalnoj, konvencionalnoj i postkonvencionalnoj, a svaka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njih obuhvaća dva zasebna stupnja moralne orijentacije i prosudbi.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Prvu razinu moralnog prosuđivanja, pretkonvencionalno moralno mišljenje, obilježava usmjerenost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osobne posljedice koje pojedinac povezuje sa svojim ponašanjima i izborima. Na razini konvencionalnog moralnog razmišljanja osoba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sebe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počinje sebe doživljavati kao dio društva, a ne samo pojedinca, a moralne vrijednosti sadržane su u ispunjavanju zadanih uloga, održavanju društvenog poretka i ispunjavanju očekivanja drugih. Konačno, postkonvencionalnu razinu moralnog prosuđivanja karakterizira orijentacija prema univerzalnim etičkim načelima, pri čemu moralnost postaje viša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zakona.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Važno je napomenuti da Kohlberg stupnjeve moralnog rasuđivanja nije striktno vezivao za pojedinu životnu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dob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. Drugim riječima, unutar svake dobne skupine moguće je pronaći pojedince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različitim stupnjevima moralnog razvoja pa možemo govoriti samo o razini, odnosno stupnju koji je među osobama određene dobi najrašireniji.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Prema istraživanjima Kohlberga i njegovih suradnika tijekom adolescencije konvencionalna moralnost počinje prevladavati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nad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predkonvencionalnom, dok u srednjoj adolescenciji pojedinci mogu dostići i postkonvencionalnu razinu.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Između 13.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16.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života među adolescentima počinje prevladavati postkonvencionalni stupanj. Dok 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drugom stupnju ponašanje usmjeravano vlastitim interesima te se u konačnici odabire način ponašanja koji će osigurati pozitivni ishod za osobu, u trećoj fazi moralnog razvoja osobe se ponašaju na način za koji smatraju da će ispuniti očekivanja okoline i osigurati im socijalno odobravanje od strane značajnih osoba.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Pri kraju razdoblja srednje adolescencije, oko 16.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, među adolescentima počinje prevladavati četvrti stupanj moralnog razvoja. Tijekom ovog razdoblja pojedinci više ne uzimaju obzir samo njima značajne osobe, već se fokusiraju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društvo u cjelini i održavanje njegovog poretka, a moralne prosudbe donose se na temelju pravila, zakona i poštivanja autoriteta.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Sljedeći značajan aspekt razvoja u ovoj dobi je upoznavanje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seksualnošću.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Spolno sazrijevanje u adolescenciji praćeno je porastom interesa za vlastitu seksualnost.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Adolescenti se prilagođavaju promjenama u izgledu i funkcioniranju tijela koje seksual</w:t>
      </w:r>
      <w:r w:rsidR="00976B18">
        <w:rPr>
          <w:rFonts w:ascii="Times New Roman" w:hAnsi="Times New Roman" w:cs="Times New Roman"/>
          <w:b/>
          <w:sz w:val="28"/>
          <w:szCs w:val="28"/>
        </w:rPr>
        <w:t xml:space="preserve">no sazrijeva, uče kako se snaći </w:t>
      </w:r>
      <w:r w:rsidRPr="00E60823">
        <w:rPr>
          <w:rFonts w:ascii="Times New Roman" w:hAnsi="Times New Roman" w:cs="Times New Roman"/>
          <w:b/>
          <w:sz w:val="28"/>
          <w:szCs w:val="28"/>
        </w:rPr>
        <w:t xml:space="preserve"> sa seksualnom željom, suočavaju se sa stavovima i vrijednostima povezanima sa seksualnošću, eksperimentiraju sa seksualnim ponašanjima i uče kako integrirati ta iskustva, osjećaje i stavove u sliku o sebi.</w:t>
      </w:r>
    </w:p>
    <w:p w:rsidR="00E60823" w:rsidRPr="00E60823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Među potencijalnim razlozima za zabrinutost u ovom području razvoja stručnjaci izdvajaju pretjeranu zaokupljenost seksom, promiskuitet, kao i pretjeranu nelagodu pri susretu s temama seksualnosti i njihovo potpuno izbjegavanje.</w:t>
      </w:r>
      <w:proofErr w:type="gramEnd"/>
    </w:p>
    <w:p w:rsidR="00E60823" w:rsidRPr="00A74CAD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823">
        <w:rPr>
          <w:rFonts w:ascii="Times New Roman" w:hAnsi="Times New Roman" w:cs="Times New Roman"/>
          <w:b/>
          <w:sz w:val="28"/>
          <w:szCs w:val="28"/>
        </w:rPr>
        <w:t xml:space="preserve">S obzirom </w:t>
      </w:r>
      <w:proofErr w:type="gramStart"/>
      <w:r w:rsidRPr="00E60823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E60823">
        <w:rPr>
          <w:rFonts w:ascii="Times New Roman" w:hAnsi="Times New Roman" w:cs="Times New Roman"/>
          <w:b/>
          <w:sz w:val="28"/>
          <w:szCs w:val="28"/>
        </w:rPr>
        <w:t xml:space="preserve"> neugodu koja općenito često prati teme seksualnosti, suočavanje s adolescentskim buđenjem seksualnosti može biti stresno razdoblje i za </w:t>
      </w:r>
      <w:r w:rsidRPr="00A74CAD">
        <w:rPr>
          <w:rFonts w:ascii="Times New Roman" w:hAnsi="Times New Roman" w:cs="Times New Roman"/>
          <w:b/>
          <w:sz w:val="28"/>
          <w:szCs w:val="28"/>
        </w:rPr>
        <w:lastRenderedPageBreak/>
        <w:t>roditelje. U nastojanjima da zaštite svoje dijete od potencijalno ugrožavajućih aspekata seksualnosti, roditelji se oslanjaju na različite strategije, među kojima su i izbjegavanje teme seksualnosti zbog straha da će razgovorom o seksualnosti potaknuti ranije spolne aktivnosti, razgovor s djetetom o temama seksualn</w:t>
      </w:r>
      <w:r w:rsidR="00771980" w:rsidRPr="00A74CAD">
        <w:rPr>
          <w:rFonts w:ascii="Times New Roman" w:hAnsi="Times New Roman" w:cs="Times New Roman"/>
          <w:b/>
          <w:sz w:val="28"/>
          <w:szCs w:val="28"/>
        </w:rPr>
        <w:t xml:space="preserve">osti ili pak postavljanje </w:t>
      </w:r>
      <w:proofErr w:type="gramStart"/>
      <w:r w:rsidR="00771980" w:rsidRPr="00A74CAD">
        <w:rPr>
          <w:rFonts w:ascii="Times New Roman" w:hAnsi="Times New Roman" w:cs="Times New Roman"/>
          <w:b/>
          <w:sz w:val="28"/>
          <w:szCs w:val="28"/>
        </w:rPr>
        <w:t xml:space="preserve">odgovarajućih </w:t>
      </w:r>
      <w:r w:rsidRPr="00A74CAD">
        <w:rPr>
          <w:rFonts w:ascii="Times New Roman" w:hAnsi="Times New Roman" w:cs="Times New Roman"/>
          <w:b/>
          <w:sz w:val="28"/>
          <w:szCs w:val="28"/>
        </w:rPr>
        <w:t xml:space="preserve"> ograničenja</w:t>
      </w:r>
      <w:proofErr w:type="gramEnd"/>
      <w:r w:rsidRPr="00A74CAD">
        <w:rPr>
          <w:rFonts w:ascii="Times New Roman" w:hAnsi="Times New Roman" w:cs="Times New Roman"/>
          <w:b/>
          <w:sz w:val="28"/>
          <w:szCs w:val="28"/>
        </w:rPr>
        <w:t>.</w:t>
      </w:r>
    </w:p>
    <w:p w:rsidR="00E60823" w:rsidRPr="00A74CAD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CAD">
        <w:rPr>
          <w:rFonts w:ascii="Times New Roman" w:hAnsi="Times New Roman" w:cs="Times New Roman"/>
          <w:b/>
          <w:sz w:val="28"/>
          <w:szCs w:val="28"/>
        </w:rPr>
        <w:t xml:space="preserve">Suprotno mišljenju da </w:t>
      </w:r>
      <w:proofErr w:type="gramStart"/>
      <w:r w:rsidRPr="00A74CAD">
        <w:rPr>
          <w:rFonts w:ascii="Times New Roman" w:hAnsi="Times New Roman" w:cs="Times New Roman"/>
          <w:b/>
          <w:sz w:val="28"/>
          <w:szCs w:val="28"/>
        </w:rPr>
        <w:t>će</w:t>
      </w:r>
      <w:proofErr w:type="gramEnd"/>
      <w:r w:rsidRPr="00A74CAD">
        <w:rPr>
          <w:rFonts w:ascii="Times New Roman" w:hAnsi="Times New Roman" w:cs="Times New Roman"/>
          <w:b/>
          <w:sz w:val="28"/>
          <w:szCs w:val="28"/>
        </w:rPr>
        <w:t xml:space="preserve"> davanje informacija o seksualnosti ohrabriti ranije stupanje u spolne odnose, pokazalo se da je znanje o seksualnosti povezano s o</w:t>
      </w:r>
      <w:r w:rsidR="003C2C76" w:rsidRPr="00A74CAD">
        <w:rPr>
          <w:rFonts w:ascii="Times New Roman" w:hAnsi="Times New Roman" w:cs="Times New Roman"/>
          <w:b/>
          <w:sz w:val="28"/>
          <w:szCs w:val="28"/>
        </w:rPr>
        <w:t>dgađanjem seksualne aktivnosti kod</w:t>
      </w:r>
      <w:r w:rsidRPr="00A74CAD">
        <w:rPr>
          <w:rFonts w:ascii="Times New Roman" w:hAnsi="Times New Roman" w:cs="Times New Roman"/>
          <w:b/>
          <w:sz w:val="28"/>
          <w:szCs w:val="28"/>
        </w:rPr>
        <w:t xml:space="preserve"> adolescenata. Naime, iako su putem medija stalno izloženi sadržajima povezanim </w:t>
      </w:r>
      <w:proofErr w:type="gramStart"/>
      <w:r w:rsidRPr="00A74CAD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A74CAD">
        <w:rPr>
          <w:rFonts w:ascii="Times New Roman" w:hAnsi="Times New Roman" w:cs="Times New Roman"/>
          <w:b/>
          <w:sz w:val="28"/>
          <w:szCs w:val="28"/>
        </w:rPr>
        <w:t xml:space="preserve"> seksualnošću, adolescentima</w:t>
      </w:r>
      <w:r w:rsidR="003C2C76" w:rsidRPr="00A74CAD">
        <w:rPr>
          <w:rFonts w:ascii="Times New Roman" w:hAnsi="Times New Roman" w:cs="Times New Roman"/>
          <w:b/>
          <w:sz w:val="28"/>
          <w:szCs w:val="28"/>
        </w:rPr>
        <w:t xml:space="preserve"> zapravo nedostaju pouzdane i ta</w:t>
      </w:r>
      <w:r w:rsidRPr="00A74CAD">
        <w:rPr>
          <w:rFonts w:ascii="Times New Roman" w:hAnsi="Times New Roman" w:cs="Times New Roman"/>
          <w:b/>
          <w:sz w:val="28"/>
          <w:szCs w:val="28"/>
        </w:rPr>
        <w:t xml:space="preserve">čne informacije na koje se mogu osloniti, </w:t>
      </w:r>
      <w:r w:rsidR="00A6354B" w:rsidRPr="00A74CAD">
        <w:rPr>
          <w:rFonts w:ascii="Times New Roman" w:hAnsi="Times New Roman" w:cs="Times New Roman"/>
          <w:b/>
          <w:sz w:val="28"/>
          <w:szCs w:val="28"/>
        </w:rPr>
        <w:t>zbog čega mogu donijeti pogrešna prosudjivanja</w:t>
      </w:r>
      <w:r w:rsidRPr="00A74CAD">
        <w:rPr>
          <w:rFonts w:ascii="Times New Roman" w:hAnsi="Times New Roman" w:cs="Times New Roman"/>
          <w:b/>
          <w:sz w:val="28"/>
          <w:szCs w:val="28"/>
        </w:rPr>
        <w:t>. Stručnjaci preporučuju da edukacija o seksualnosti ne bi trebala biti jedan veliki razgovor, već kontinuiran proces, koji pra</w:t>
      </w:r>
      <w:r w:rsidR="00113EE0" w:rsidRPr="00A74CAD">
        <w:rPr>
          <w:rFonts w:ascii="Times New Roman" w:hAnsi="Times New Roman" w:cs="Times New Roman"/>
          <w:b/>
          <w:sz w:val="28"/>
          <w:szCs w:val="28"/>
        </w:rPr>
        <w:t>ti djetetovu prirodnu radoznalost</w:t>
      </w:r>
      <w:r w:rsidRPr="00A74CAD">
        <w:rPr>
          <w:rFonts w:ascii="Times New Roman" w:hAnsi="Times New Roman" w:cs="Times New Roman"/>
          <w:b/>
          <w:sz w:val="28"/>
          <w:szCs w:val="28"/>
        </w:rPr>
        <w:t xml:space="preserve"> i daje razvojno primjerene odgovore </w:t>
      </w:r>
      <w:proofErr w:type="gramStart"/>
      <w:r w:rsidRPr="00A74CAD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A74CAD">
        <w:rPr>
          <w:rFonts w:ascii="Times New Roman" w:hAnsi="Times New Roman" w:cs="Times New Roman"/>
          <w:b/>
          <w:sz w:val="28"/>
          <w:szCs w:val="28"/>
        </w:rPr>
        <w:t xml:space="preserve"> pitanja koja iz nje proizlaze. Istraživanja koja su se bavila komunikacijom roditelja i adolescenata o temama seksualnosti naglašavaju važnost otvorenosti komunikacije, jasnog usmjeravanja </w:t>
      </w:r>
      <w:proofErr w:type="gramStart"/>
      <w:r w:rsidRPr="00A74CAD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A74CAD">
        <w:rPr>
          <w:rFonts w:ascii="Times New Roman" w:hAnsi="Times New Roman" w:cs="Times New Roman"/>
          <w:b/>
          <w:sz w:val="28"/>
          <w:szCs w:val="28"/>
        </w:rPr>
        <w:t xml:space="preserve"> teme vezane uz seksualnost, roditeljskih vrijednosti vezanih uz adolescentske seksualne aktivnosti te kvalitete odnosa roditelja i djeteta. </w:t>
      </w:r>
      <w:proofErr w:type="gramStart"/>
      <w:r w:rsidRPr="00A74CAD">
        <w:rPr>
          <w:rFonts w:ascii="Times New Roman" w:hAnsi="Times New Roman" w:cs="Times New Roman"/>
          <w:b/>
          <w:sz w:val="28"/>
          <w:szCs w:val="28"/>
        </w:rPr>
        <w:t xml:space="preserve">Bliski </w:t>
      </w:r>
      <w:r w:rsidR="00461417" w:rsidRPr="00A74CAD">
        <w:rPr>
          <w:rFonts w:ascii="Times New Roman" w:hAnsi="Times New Roman" w:cs="Times New Roman"/>
          <w:b/>
          <w:sz w:val="28"/>
          <w:szCs w:val="28"/>
        </w:rPr>
        <w:t>odnos roditelja i djece</w:t>
      </w:r>
      <w:r w:rsidRPr="00A74CAD">
        <w:rPr>
          <w:rFonts w:ascii="Times New Roman" w:hAnsi="Times New Roman" w:cs="Times New Roman"/>
          <w:b/>
          <w:sz w:val="28"/>
          <w:szCs w:val="28"/>
        </w:rPr>
        <w:t xml:space="preserve"> se pokazuje kao zaštitni </w:t>
      </w:r>
      <w:r w:rsidR="00461417" w:rsidRPr="00A74CAD">
        <w:rPr>
          <w:rFonts w:ascii="Times New Roman" w:hAnsi="Times New Roman" w:cs="Times New Roman"/>
          <w:b/>
          <w:sz w:val="28"/>
          <w:szCs w:val="28"/>
        </w:rPr>
        <w:t>factor,</w:t>
      </w:r>
      <w:r w:rsidRPr="00A74CAD">
        <w:rPr>
          <w:rFonts w:ascii="Times New Roman" w:hAnsi="Times New Roman" w:cs="Times New Roman"/>
          <w:b/>
          <w:sz w:val="28"/>
          <w:szCs w:val="28"/>
        </w:rPr>
        <w:t xml:space="preserve"> u adolescentskom razvoju, pa tako i u području seksualnosti, gdje je povezan s odgađanjem stupanja u spolne odnose, manje učestalim spolnim odnosima i manjem broju partnera.</w:t>
      </w:r>
      <w:proofErr w:type="gramEnd"/>
    </w:p>
    <w:p w:rsidR="00E60823" w:rsidRPr="003C2C76" w:rsidRDefault="00E60823" w:rsidP="00E6082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D608A">
        <w:rPr>
          <w:rFonts w:ascii="Times New Roman" w:hAnsi="Times New Roman" w:cs="Times New Roman"/>
          <w:b/>
          <w:sz w:val="28"/>
          <w:szCs w:val="28"/>
        </w:rPr>
        <w:t>Dob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>a</w:t>
      </w:r>
      <w:r w:rsidRPr="00DD60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D608A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DD608A">
        <w:rPr>
          <w:rFonts w:ascii="Times New Roman" w:hAnsi="Times New Roman" w:cs="Times New Roman"/>
          <w:b/>
          <w:sz w:val="28"/>
          <w:szCs w:val="28"/>
        </w:rPr>
        <w:t xml:space="preserve"> 14. </w:t>
      </w:r>
      <w:proofErr w:type="gramStart"/>
      <w:r w:rsidRPr="00DD608A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DD608A">
        <w:rPr>
          <w:rFonts w:ascii="Times New Roman" w:hAnsi="Times New Roman" w:cs="Times New Roman"/>
          <w:b/>
          <w:sz w:val="28"/>
          <w:szCs w:val="28"/>
        </w:rPr>
        <w:t xml:space="preserve"> 16. </w:t>
      </w:r>
      <w:proofErr w:type="gramStart"/>
      <w:r w:rsidRPr="00DD608A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DD608A">
        <w:rPr>
          <w:rFonts w:ascii="Times New Roman" w:hAnsi="Times New Roman" w:cs="Times New Roman"/>
          <w:b/>
          <w:sz w:val="28"/>
          <w:szCs w:val="28"/>
        </w:rPr>
        <w:t xml:space="preserve"> donosi i promjene u odnosima adolescenata s vršnjacima. Mlađi adolescenti poistovjećuju se </w:t>
      </w:r>
      <w:proofErr w:type="gramStart"/>
      <w:r w:rsidRPr="00DD608A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DD608A">
        <w:rPr>
          <w:rFonts w:ascii="Times New Roman" w:hAnsi="Times New Roman" w:cs="Times New Roman"/>
          <w:b/>
          <w:sz w:val="28"/>
          <w:szCs w:val="28"/>
        </w:rPr>
        <w:t xml:space="preserve"> svojim vršnjacima i teško prepoznaju granicu između onoga 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>što misle i osjećaju oni sami i</w:t>
      </w:r>
      <w:r w:rsidRPr="00DD608A">
        <w:rPr>
          <w:rFonts w:ascii="Times New Roman" w:hAnsi="Times New Roman" w:cs="Times New Roman"/>
          <w:b/>
          <w:sz w:val="28"/>
          <w:szCs w:val="28"/>
        </w:rPr>
        <w:t xml:space="preserve"> onoga što misle i osjećaju njihovi vršnjaci. </w:t>
      </w:r>
      <w:proofErr w:type="gramStart"/>
      <w:r w:rsidRPr="00DD608A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DD608A">
        <w:rPr>
          <w:rFonts w:ascii="Times New Roman" w:hAnsi="Times New Roman" w:cs="Times New Roman"/>
          <w:b/>
          <w:sz w:val="28"/>
          <w:szCs w:val="28"/>
        </w:rPr>
        <w:t xml:space="preserve"> srednjom adolescencijom adolescenti jasnije diferenciraju vlastite misli, osjećaje i potrebe od onih kojima 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>su okruženi u vršnjačkoj grupi</w:t>
      </w:r>
      <w:r w:rsidRPr="00DD608A">
        <w:rPr>
          <w:rFonts w:ascii="Times New Roman" w:hAnsi="Times New Roman" w:cs="Times New Roman"/>
          <w:b/>
          <w:sz w:val="28"/>
          <w:szCs w:val="28"/>
        </w:rPr>
        <w:t>, zbog čega su manje podložni vr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 xml:space="preserve">šnjačkom pritisku. U </w:t>
      </w:r>
      <w:proofErr w:type="gramStart"/>
      <w:r w:rsidR="00DD608A" w:rsidRPr="00DD608A">
        <w:rPr>
          <w:rFonts w:ascii="Times New Roman" w:hAnsi="Times New Roman" w:cs="Times New Roman"/>
          <w:b/>
          <w:sz w:val="28"/>
          <w:szCs w:val="28"/>
        </w:rPr>
        <w:t xml:space="preserve">toku </w:t>
      </w:r>
      <w:r w:rsidRPr="00DD608A">
        <w:rPr>
          <w:rFonts w:ascii="Times New Roman" w:hAnsi="Times New Roman" w:cs="Times New Roman"/>
          <w:b/>
          <w:sz w:val="28"/>
          <w:szCs w:val="28"/>
        </w:rPr>
        <w:t xml:space="preserve"> srednje</w:t>
      </w:r>
      <w:proofErr w:type="gramEnd"/>
      <w:r w:rsidRPr="00DD608A">
        <w:rPr>
          <w:rFonts w:ascii="Times New Roman" w:hAnsi="Times New Roman" w:cs="Times New Roman"/>
          <w:b/>
          <w:sz w:val="28"/>
          <w:szCs w:val="28"/>
        </w:rPr>
        <w:t xml:space="preserve"> adolescencije postaju češća prijat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 xml:space="preserve">eljstva s vršnjacima suprotnog </w:t>
      </w:r>
      <w:r w:rsidRPr="00DD608A">
        <w:rPr>
          <w:rFonts w:ascii="Times New Roman" w:hAnsi="Times New Roman" w:cs="Times New Roman"/>
          <w:b/>
          <w:sz w:val="28"/>
          <w:szCs w:val="28"/>
        </w:rPr>
        <w:t>pola, a javljaju se i prvi romantični odnosi. Mlađi</w:t>
      </w:r>
      <w:r w:rsidRPr="003C2C7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D608A">
        <w:rPr>
          <w:rFonts w:ascii="Times New Roman" w:hAnsi="Times New Roman" w:cs="Times New Roman"/>
          <w:b/>
          <w:sz w:val="28"/>
          <w:szCs w:val="28"/>
        </w:rPr>
        <w:t>adolescenti su u igrama i druženjima još uvijek orije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 xml:space="preserve">ntirani prema vršnjacima istog </w:t>
      </w:r>
      <w:r w:rsidRPr="00DD608A">
        <w:rPr>
          <w:rFonts w:ascii="Times New Roman" w:hAnsi="Times New Roman" w:cs="Times New Roman"/>
          <w:b/>
          <w:sz w:val="28"/>
          <w:szCs w:val="28"/>
        </w:rPr>
        <w:t>po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 xml:space="preserve">la, a interakcija </w:t>
      </w:r>
      <w:proofErr w:type="gramStart"/>
      <w:r w:rsidR="00DD608A" w:rsidRPr="00DD608A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="00DD608A" w:rsidRPr="00DD608A">
        <w:rPr>
          <w:rFonts w:ascii="Times New Roman" w:hAnsi="Times New Roman" w:cs="Times New Roman"/>
          <w:b/>
          <w:sz w:val="28"/>
          <w:szCs w:val="28"/>
        </w:rPr>
        <w:t xml:space="preserve"> suprotnim </w:t>
      </w:r>
      <w:r w:rsidRPr="00DD608A">
        <w:rPr>
          <w:rFonts w:ascii="Times New Roman" w:hAnsi="Times New Roman" w:cs="Times New Roman"/>
          <w:b/>
          <w:sz w:val="28"/>
          <w:szCs w:val="28"/>
        </w:rPr>
        <w:t xml:space="preserve">polom se odvija unutar aktivnosti u velikim grupama. </w:t>
      </w:r>
      <w:proofErr w:type="gramStart"/>
      <w:r w:rsidRPr="00DD608A">
        <w:rPr>
          <w:rFonts w:ascii="Times New Roman" w:hAnsi="Times New Roman" w:cs="Times New Roman"/>
          <w:b/>
          <w:sz w:val="28"/>
          <w:szCs w:val="28"/>
        </w:rPr>
        <w:t>S vremenom, adolescenti u svoje društv</w:t>
      </w:r>
      <w:r w:rsidR="00DD608A" w:rsidRPr="00DD608A">
        <w:rPr>
          <w:rFonts w:ascii="Times New Roman" w:hAnsi="Times New Roman" w:cs="Times New Roman"/>
          <w:b/>
          <w:sz w:val="28"/>
          <w:szCs w:val="28"/>
        </w:rPr>
        <w:t>o uključuju vršnjake suprotnog</w:t>
      </w:r>
      <w:r w:rsidRPr="00DD608A">
        <w:rPr>
          <w:rFonts w:ascii="Times New Roman" w:hAnsi="Times New Roman" w:cs="Times New Roman"/>
          <w:b/>
          <w:sz w:val="28"/>
          <w:szCs w:val="28"/>
        </w:rPr>
        <w:t>pola, iako su najbliži prijatelji obično i dalje istog spola.</w:t>
      </w:r>
      <w:proofErr w:type="gramEnd"/>
    </w:p>
    <w:p w:rsidR="00E60823" w:rsidRPr="001D1FB6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lastRenderedPageBreak/>
        <w:t>U ovom razdoblju adolescenti prolaze i kroz povećane stresove, kao što su prelazak iz osnovne u srednju školu.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Kako se uklopiti u novu školu, steći nove prijatelje, o</w:t>
      </w:r>
      <w:r w:rsidR="00331DCB" w:rsidRPr="001D1FB6">
        <w:rPr>
          <w:rFonts w:ascii="Times New Roman" w:hAnsi="Times New Roman" w:cs="Times New Roman"/>
          <w:b/>
          <w:sz w:val="28"/>
          <w:szCs w:val="28"/>
        </w:rPr>
        <w:t>sjetljivi su elementi prilagodjavanja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ovo razdoblje velikih promjena. Imajući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umu važnost prihvaćenosti od strane vršnjaka i ostvarivanje sebe u grupi za izgradnju slike o sebi, jasno je kako ovi izazovi za adolescente imaju veliku težinu.</w:t>
      </w:r>
    </w:p>
    <w:p w:rsidR="00E60823" w:rsidRPr="001D1FB6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B6">
        <w:rPr>
          <w:rFonts w:ascii="Times New Roman" w:hAnsi="Times New Roman" w:cs="Times New Roman"/>
          <w:b/>
          <w:sz w:val="28"/>
          <w:szCs w:val="28"/>
        </w:rPr>
        <w:t>Današnje romantične i prijateljske odnose adolesce</w:t>
      </w:r>
      <w:r w:rsidR="00585D5C" w:rsidRPr="001D1FB6">
        <w:rPr>
          <w:rFonts w:ascii="Times New Roman" w:hAnsi="Times New Roman" w:cs="Times New Roman"/>
          <w:b/>
          <w:sz w:val="28"/>
          <w:szCs w:val="28"/>
        </w:rPr>
        <w:t>nata s vršnjacima karakteriše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jedna specifičnost koja ovo razdoblje razlikuje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svih do sada – prisutnost Interneta i društvenih mreža.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Internet se sve više koristi za uspostavljanje različitih oblika odnosa.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 xml:space="preserve">Adolescenti ostvaruju i razvijaju odnose putem društvenih mreža, izmjenjuju instant poruke, komuniciraju s drugima objavljujući svoje tekstove, </w:t>
      </w:r>
      <w:r w:rsidR="00585D5C" w:rsidRPr="001D1FB6">
        <w:rPr>
          <w:rFonts w:ascii="Times New Roman" w:hAnsi="Times New Roman" w:cs="Times New Roman"/>
          <w:b/>
          <w:sz w:val="28"/>
          <w:szCs w:val="28"/>
        </w:rPr>
        <w:t>fotografije i video-snimke.</w:t>
      </w:r>
      <w:proofErr w:type="gramEnd"/>
      <w:r w:rsidR="00585D5C" w:rsidRPr="001D1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Dio te dinamike</w:t>
      </w:r>
      <w:r w:rsidR="00585D5C" w:rsidRPr="001D1FB6">
        <w:rPr>
          <w:rFonts w:ascii="Times New Roman" w:hAnsi="Times New Roman" w:cs="Times New Roman"/>
          <w:b/>
          <w:sz w:val="28"/>
          <w:szCs w:val="28"/>
        </w:rPr>
        <w:t xml:space="preserve"> u razvoju odnosa putem društvenih mreža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s</w:t>
      </w:r>
      <w:r w:rsidR="00585D5C" w:rsidRPr="001D1FB6">
        <w:rPr>
          <w:rFonts w:ascii="Times New Roman" w:hAnsi="Times New Roman" w:cs="Times New Roman"/>
          <w:b/>
          <w:sz w:val="28"/>
          <w:szCs w:val="28"/>
        </w:rPr>
        <w:t>adrži  i</w:t>
      </w:r>
      <w:proofErr w:type="gramEnd"/>
      <w:r w:rsidR="00585D5C" w:rsidRPr="001D1FB6">
        <w:rPr>
          <w:rFonts w:ascii="Times New Roman" w:hAnsi="Times New Roman" w:cs="Times New Roman"/>
          <w:b/>
          <w:sz w:val="28"/>
          <w:szCs w:val="28"/>
        </w:rPr>
        <w:t xml:space="preserve"> nepoželjne obrasce ponašanja, odnosno različite oblike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vršnjačkog nasilja.</w:t>
      </w:r>
    </w:p>
    <w:p w:rsidR="00E60823" w:rsidRPr="00B80E74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B6">
        <w:rPr>
          <w:rFonts w:ascii="Times New Roman" w:hAnsi="Times New Roman" w:cs="Times New Roman"/>
          <w:b/>
          <w:sz w:val="28"/>
          <w:szCs w:val="28"/>
        </w:rPr>
        <w:t>Vršnjačko nasilje putem Interneta za razliku od ranijih oblika, može biti prisutno 24 s</w:t>
      </w:r>
      <w:r w:rsidR="00602C00" w:rsidRPr="001D1FB6">
        <w:rPr>
          <w:rFonts w:ascii="Times New Roman" w:hAnsi="Times New Roman" w:cs="Times New Roman"/>
          <w:b/>
          <w:sz w:val="28"/>
          <w:szCs w:val="28"/>
        </w:rPr>
        <w:t>ata na dan, svih 7 dana u nedjelji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, zbog čega su mu djeca i mladi nerijetko izloženi i kod kuće, odnosno na mjestima koja bi im ranije bila sigurno utočište. Ono što je adolescentima posebno bitno je publika, stvarna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ili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zamišljena. Publika i svjedoci vršnjačkom nasilju </w:t>
      </w:r>
      <w:r w:rsidR="00602C00" w:rsidRPr="001D1FB6">
        <w:rPr>
          <w:rFonts w:ascii="Times New Roman" w:hAnsi="Times New Roman" w:cs="Times New Roman"/>
          <w:b/>
          <w:sz w:val="28"/>
          <w:szCs w:val="28"/>
        </w:rPr>
        <w:t xml:space="preserve">putem Interneta mogu </w:t>
      </w:r>
      <w:proofErr w:type="gramStart"/>
      <w:r w:rsidR="00602C00" w:rsidRPr="001D1FB6">
        <w:rPr>
          <w:rFonts w:ascii="Times New Roman" w:hAnsi="Times New Roman" w:cs="Times New Roman"/>
          <w:b/>
          <w:sz w:val="28"/>
          <w:szCs w:val="28"/>
        </w:rPr>
        <w:t xml:space="preserve">biti 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mnogobrojni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C00" w:rsidRPr="001D1FB6">
        <w:rPr>
          <w:rFonts w:ascii="Times New Roman" w:hAnsi="Times New Roman" w:cs="Times New Roman"/>
          <w:b/>
          <w:sz w:val="28"/>
          <w:szCs w:val="28"/>
        </w:rPr>
        <w:t xml:space="preserve">i izuzetno se brzo povećavati. </w:t>
      </w:r>
      <w:proofErr w:type="gramStart"/>
      <w:r w:rsidR="00602C00" w:rsidRPr="001D1FB6">
        <w:rPr>
          <w:rFonts w:ascii="Times New Roman" w:hAnsi="Times New Roman" w:cs="Times New Roman"/>
          <w:b/>
          <w:sz w:val="28"/>
          <w:szCs w:val="28"/>
        </w:rPr>
        <w:t>A</w:t>
      </w:r>
      <w:r w:rsidRPr="001D1FB6">
        <w:rPr>
          <w:rFonts w:ascii="Times New Roman" w:hAnsi="Times New Roman" w:cs="Times New Roman"/>
          <w:b/>
          <w:sz w:val="28"/>
          <w:szCs w:val="28"/>
        </w:rPr>
        <w:t>nonimnost koju Internet omogućava oslobađa osobu socijalnih normi i odgovornosti za svoje postupke, pojačavajući osjećaj nesigurnosti i straha kod žrtve.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Bez fizičkog kontakta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žrtvom i publikom, mladi mnogo teže uviđaju posljedice i štetu koju njihove riječi mogu nanijeti. Često se događa da i poruke koje se šalju iz šale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ili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ne kreću iz loše namjere mog</w:t>
      </w:r>
      <w:r w:rsidR="00602C00" w:rsidRPr="001D1FB6">
        <w:rPr>
          <w:rFonts w:ascii="Times New Roman" w:hAnsi="Times New Roman" w:cs="Times New Roman"/>
          <w:b/>
          <w:sz w:val="28"/>
          <w:szCs w:val="28"/>
        </w:rPr>
        <w:t>u nekoga povrijediti i podstaći na</w:t>
      </w:r>
      <w:r w:rsidRPr="001D1FB6">
        <w:rPr>
          <w:rFonts w:ascii="Times New Roman" w:hAnsi="Times New Roman" w:cs="Times New Roman"/>
          <w:b/>
          <w:sz w:val="28"/>
          <w:szCs w:val="28"/>
        </w:rPr>
        <w:t xml:space="preserve"> zlostavljanje, premda početna namjera nije bila usmjerena zlostavljanju. Ove specifičnosti nasilja putem Interneta, zajedno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1D1FB6">
        <w:rPr>
          <w:rFonts w:ascii="Times New Roman" w:hAnsi="Times New Roman" w:cs="Times New Roman"/>
          <w:b/>
          <w:sz w:val="28"/>
          <w:szCs w:val="28"/>
        </w:rPr>
        <w:t xml:space="preserve"> specifičnostima razmišljanja i doživljavanja u adolescentskoj dobi, čine mlade posebno osjetljivima i rizičnima za ovaj oblik vršnjačkog nasilja. </w:t>
      </w:r>
      <w:proofErr w:type="gramStart"/>
      <w:r w:rsidRPr="001D1FB6">
        <w:rPr>
          <w:rFonts w:ascii="Times New Roman" w:hAnsi="Times New Roman" w:cs="Times New Roman"/>
          <w:b/>
          <w:sz w:val="28"/>
          <w:szCs w:val="28"/>
        </w:rPr>
        <w:t xml:space="preserve">Navedeno ističe važnost </w:t>
      </w:r>
      <w:r w:rsidRPr="00B80E74">
        <w:rPr>
          <w:rFonts w:ascii="Times New Roman" w:hAnsi="Times New Roman" w:cs="Times New Roman"/>
          <w:b/>
          <w:sz w:val="28"/>
          <w:szCs w:val="28"/>
        </w:rPr>
        <w:t>preuzimanja odgovornosti odraslih za zaštitu i educiranje djece i mladih o sigurnom korištenju Interneta i društvenih mreža i nenasilnoj online komunikaciji.</w:t>
      </w:r>
      <w:proofErr w:type="gramEnd"/>
    </w:p>
    <w:p w:rsidR="001D1FB6" w:rsidRPr="00B80E74" w:rsidRDefault="001D1FB6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823" w:rsidRPr="00B80E74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E74">
        <w:rPr>
          <w:rFonts w:ascii="Times New Roman" w:hAnsi="Times New Roman" w:cs="Times New Roman"/>
          <w:b/>
          <w:bCs/>
          <w:sz w:val="28"/>
          <w:szCs w:val="28"/>
        </w:rPr>
        <w:lastRenderedPageBreak/>
        <w:t>Kasna adolescencija</w:t>
      </w:r>
    </w:p>
    <w:p w:rsidR="00E60823" w:rsidRPr="00B80E74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Razdoblje kasne adolescencije započinje oko 17.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Najizraženiji razvojni zadaci adolescenata ove dobi su konsolidacija identiteta, profesionalni razvoj i izbor zanimanja i razvijanje kapaciteta za intimnost u odnosima.</w:t>
      </w:r>
      <w:proofErr w:type="gramEnd"/>
    </w:p>
    <w:p w:rsidR="00E60823" w:rsidRPr="00B80E74" w:rsidRDefault="00184F0A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To</w:t>
      </w:r>
      <w:r w:rsidR="00E60823" w:rsidRPr="00B80E74">
        <w:rPr>
          <w:rFonts w:ascii="Times New Roman" w:hAnsi="Times New Roman" w:cs="Times New Roman"/>
          <w:b/>
          <w:sz w:val="28"/>
          <w:szCs w:val="28"/>
        </w:rPr>
        <w:t>kom adolescencije, adolescenti nastoje ostvariti dosljedan i stabilan identitet.</w:t>
      </w:r>
      <w:proofErr w:type="gramEnd"/>
      <w:r w:rsidR="00E60823" w:rsidRPr="00B80E74">
        <w:rPr>
          <w:rFonts w:ascii="Times New Roman" w:hAnsi="Times New Roman" w:cs="Times New Roman"/>
          <w:b/>
          <w:sz w:val="28"/>
          <w:szCs w:val="28"/>
        </w:rPr>
        <w:t xml:space="preserve"> Pritom su „isprobavanje</w:t>
      </w:r>
      <w:proofErr w:type="gramStart"/>
      <w:r w:rsidR="00E60823" w:rsidRPr="00B80E74">
        <w:rPr>
          <w:rFonts w:ascii="Times New Roman" w:hAnsi="Times New Roman" w:cs="Times New Roman"/>
          <w:b/>
          <w:sz w:val="28"/>
          <w:szCs w:val="28"/>
        </w:rPr>
        <w:t>“ različitih</w:t>
      </w:r>
      <w:proofErr w:type="gramEnd"/>
      <w:r w:rsidR="00E60823" w:rsidRPr="00B80E74">
        <w:rPr>
          <w:rFonts w:ascii="Times New Roman" w:hAnsi="Times New Roman" w:cs="Times New Roman"/>
          <w:b/>
          <w:sz w:val="28"/>
          <w:szCs w:val="28"/>
        </w:rPr>
        <w:t xml:space="preserve"> interesa i načina ponašanja nužan dio procesa razvoja identiteta, koji se proteže i kroz ranu odraslu dob. Za adolescente je pritom važno da imaju mogućnost ovakvog istraživanja u sigurnom okruženju u kojem ono neće dovesti do negativnih i nepovratnih posljedica. Okvir za razvoj identiteta u adolescenciji je osjećaj </w:t>
      </w:r>
      <w:r w:rsidRPr="00B80E74">
        <w:rPr>
          <w:rFonts w:ascii="Times New Roman" w:hAnsi="Times New Roman" w:cs="Times New Roman"/>
          <w:b/>
          <w:sz w:val="28"/>
          <w:szCs w:val="28"/>
        </w:rPr>
        <w:t>pripadanja koji adolescent dobij</w:t>
      </w:r>
      <w:r w:rsidR="00E60823" w:rsidRPr="00B80E74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gramStart"/>
      <w:r w:rsidR="00E60823" w:rsidRPr="00B80E74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="00E60823" w:rsidRPr="00B80E74">
        <w:rPr>
          <w:rFonts w:ascii="Times New Roman" w:hAnsi="Times New Roman" w:cs="Times New Roman"/>
          <w:b/>
          <w:sz w:val="28"/>
          <w:szCs w:val="28"/>
        </w:rPr>
        <w:t xml:space="preserve"> obitelji. </w:t>
      </w:r>
      <w:proofErr w:type="gramStart"/>
      <w:r w:rsidR="00E60823" w:rsidRPr="00B80E74">
        <w:rPr>
          <w:rFonts w:ascii="Times New Roman" w:hAnsi="Times New Roman" w:cs="Times New Roman"/>
          <w:b/>
          <w:sz w:val="28"/>
          <w:szCs w:val="28"/>
        </w:rPr>
        <w:t>Adolescenti koji nemaju podržavajuće obitelji mogu imati teškoće u razvoju kompetentnosti i samopouzdanja.</w:t>
      </w:r>
      <w:proofErr w:type="gramEnd"/>
    </w:p>
    <w:p w:rsidR="00E60823" w:rsidRPr="00B80E74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E74">
        <w:rPr>
          <w:rFonts w:ascii="Times New Roman" w:hAnsi="Times New Roman" w:cs="Times New Roman"/>
          <w:b/>
          <w:sz w:val="28"/>
          <w:szCs w:val="28"/>
        </w:rPr>
        <w:t xml:space="preserve">Jedan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važnih zadataka u sklopu razvoja identiteta u razdoblju adolescencije je i odabir zanimanja.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 xml:space="preserve">Već sredinom adolescentskog razdoblja, a naročito u periodu kasne adolescencije, razvija se </w:t>
      </w:r>
      <w:r w:rsidR="003A74CC" w:rsidRPr="00B80E74">
        <w:rPr>
          <w:rFonts w:ascii="Times New Roman" w:hAnsi="Times New Roman" w:cs="Times New Roman"/>
          <w:b/>
          <w:sz w:val="28"/>
          <w:szCs w:val="28"/>
        </w:rPr>
        <w:t>profesionalni identitet, odabira se</w:t>
      </w:r>
      <w:r w:rsidRPr="00B80E74">
        <w:rPr>
          <w:rFonts w:ascii="Times New Roman" w:hAnsi="Times New Roman" w:cs="Times New Roman"/>
          <w:b/>
          <w:sz w:val="28"/>
          <w:szCs w:val="28"/>
        </w:rPr>
        <w:t xml:space="preserve"> buduće zanimanje i razmišljanje se postepeno mijenja s kratkoročnog fokusa prema dugoročnijem razmišljanju.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Mladi se bave pitanjem koju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će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profesiju odabrati za svoj budući život, što se mnogima može činiti kao odluka puno zahtjevnija od njihovih trenutnih kapaciteta. Pri izboru zanimanja do izražaja dolaze vrijednosti mladih. Mnogima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njih je u ovoj odluci izrazito važna podrška bliskih osoba, naročito podrška roditelja, a od koristi može biti i stručno profesionalno usmjeravanje. Adolescentima je izbor zanimanja važan korak </w:t>
      </w: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putu prema nezavisnosti od roditelja i ulasku u svijet odraslih.</w:t>
      </w:r>
    </w:p>
    <w:p w:rsidR="00E60823" w:rsidRPr="003E6E2A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0E74">
        <w:rPr>
          <w:rFonts w:ascii="Times New Roman" w:hAnsi="Times New Roman" w:cs="Times New Roman"/>
          <w:b/>
          <w:sz w:val="28"/>
          <w:szCs w:val="28"/>
        </w:rPr>
        <w:t>Uz proces oblikovanja identiteta</w:t>
      </w:r>
      <w:r w:rsidR="00241F0C" w:rsidRPr="00B80E74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Pr="00B80E74">
        <w:rPr>
          <w:rFonts w:ascii="Times New Roman" w:hAnsi="Times New Roman" w:cs="Times New Roman"/>
          <w:b/>
          <w:sz w:val="28"/>
          <w:szCs w:val="28"/>
        </w:rPr>
        <w:t>kom kasne adolescencije izražen je i proces razvijanja kapaciteta za intimnost.</w:t>
      </w:r>
      <w:proofErr w:type="gramEnd"/>
      <w:r w:rsidRPr="00B80E74">
        <w:rPr>
          <w:rFonts w:ascii="Times New Roman" w:hAnsi="Times New Roman" w:cs="Times New Roman"/>
          <w:b/>
          <w:sz w:val="28"/>
          <w:szCs w:val="28"/>
        </w:rPr>
        <w:t xml:space="preserve"> Uspostavljanje bliskih odnosa s </w:t>
      </w:r>
      <w:r w:rsidRPr="003E6E2A">
        <w:rPr>
          <w:rFonts w:ascii="Times New Roman" w:hAnsi="Times New Roman" w:cs="Times New Roman"/>
          <w:b/>
          <w:sz w:val="28"/>
          <w:szCs w:val="28"/>
        </w:rPr>
        <w:t xml:space="preserve">prijateljima i prve romantične veze pružaju adolescentima iskustva intimnosti u odnosu, a razvijanje kapaciteta za intimnost proteže se i u odraslu </w:t>
      </w:r>
      <w:proofErr w:type="gramStart"/>
      <w:r w:rsidR="00241F0C" w:rsidRPr="003E6E2A">
        <w:rPr>
          <w:rFonts w:ascii="Times New Roman" w:hAnsi="Times New Roman" w:cs="Times New Roman"/>
          <w:b/>
          <w:sz w:val="28"/>
          <w:szCs w:val="28"/>
        </w:rPr>
        <w:t>dob</w:t>
      </w:r>
      <w:proofErr w:type="gramEnd"/>
      <w:r w:rsidR="00241F0C" w:rsidRPr="003E6E2A">
        <w:rPr>
          <w:rFonts w:ascii="Times New Roman" w:hAnsi="Times New Roman" w:cs="Times New Roman"/>
          <w:b/>
          <w:sz w:val="28"/>
          <w:szCs w:val="28"/>
        </w:rPr>
        <w:t>, u kojoj doseže svoju cjelovitost</w:t>
      </w:r>
      <w:r w:rsidRPr="003E6E2A">
        <w:rPr>
          <w:rFonts w:ascii="Times New Roman" w:hAnsi="Times New Roman" w:cs="Times New Roman"/>
          <w:b/>
          <w:sz w:val="28"/>
          <w:szCs w:val="28"/>
        </w:rPr>
        <w:t>.</w:t>
      </w:r>
    </w:p>
    <w:p w:rsidR="00B80E74" w:rsidRPr="003E6E2A" w:rsidRDefault="00B80E74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823" w:rsidRPr="003E6E2A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6E2A">
        <w:rPr>
          <w:rFonts w:ascii="Times New Roman" w:hAnsi="Times New Roman" w:cs="Times New Roman"/>
          <w:b/>
          <w:bCs/>
          <w:sz w:val="28"/>
          <w:szCs w:val="28"/>
        </w:rPr>
        <w:lastRenderedPageBreak/>
        <w:t>Kada adolescenti postaju odrasli?</w:t>
      </w:r>
      <w:proofErr w:type="gramEnd"/>
    </w:p>
    <w:p w:rsidR="00E60823" w:rsidRPr="009360B0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Dok početak a</w:t>
      </w:r>
      <w:r w:rsidR="003E6E2A" w:rsidRPr="003E6E2A">
        <w:rPr>
          <w:rFonts w:ascii="Times New Roman" w:hAnsi="Times New Roman" w:cs="Times New Roman"/>
          <w:b/>
          <w:sz w:val="28"/>
          <w:szCs w:val="28"/>
        </w:rPr>
        <w:t>dolescencije primarno definiše</w:t>
      </w:r>
      <w:r w:rsidRPr="003E6E2A">
        <w:rPr>
          <w:rFonts w:ascii="Times New Roman" w:hAnsi="Times New Roman" w:cs="Times New Roman"/>
          <w:b/>
          <w:sz w:val="28"/>
          <w:szCs w:val="28"/>
        </w:rPr>
        <w:t xml:space="preserve"> biološke promjene, prelaza</w:t>
      </w:r>
      <w:r w:rsidR="003E6E2A" w:rsidRPr="003E6E2A">
        <w:rPr>
          <w:rFonts w:ascii="Times New Roman" w:hAnsi="Times New Roman" w:cs="Times New Roman"/>
          <w:b/>
          <w:sz w:val="28"/>
          <w:szCs w:val="28"/>
        </w:rPr>
        <w:t>k u novu razvojnu fazu definisan je društvenim faktorima</w:t>
      </w:r>
      <w:r w:rsidRPr="003E6E2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S pomicanjem granice dovršavanja obrazovanja, napuštanja doma, ulaska u brak, rođenja prvog djeteta i drugih životnih događaja koji su se smatrali indikatorima odraslosti, nastaje rascjep između razdoblja adolescencije i odrasle dobi.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U novije vrijeme u stručnim se krugovima pojavljuje pojam kojim se nastoji naglasiti teorijska i empirijska razlika ovog razdoblja u odnosu </w:t>
      </w: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adolescenciju, ali i ranu odrasl</w:t>
      </w:r>
      <w:r w:rsidR="003E6E2A" w:rsidRPr="003E6E2A">
        <w:rPr>
          <w:rFonts w:ascii="Times New Roman" w:hAnsi="Times New Roman" w:cs="Times New Roman"/>
          <w:b/>
          <w:sz w:val="28"/>
          <w:szCs w:val="28"/>
        </w:rPr>
        <w:t xml:space="preserve">u dob. </w:t>
      </w:r>
      <w:proofErr w:type="gramStart"/>
      <w:r w:rsidR="003E6E2A" w:rsidRPr="003E6E2A">
        <w:rPr>
          <w:rFonts w:ascii="Times New Roman" w:hAnsi="Times New Roman" w:cs="Times New Roman"/>
          <w:b/>
          <w:sz w:val="28"/>
          <w:szCs w:val="28"/>
        </w:rPr>
        <w:t>Nova životna faza obuhvat</w:t>
      </w:r>
      <w:r w:rsidRPr="003E6E2A">
        <w:rPr>
          <w:rFonts w:ascii="Times New Roman" w:hAnsi="Times New Roman" w:cs="Times New Roman"/>
          <w:b/>
          <w:sz w:val="28"/>
          <w:szCs w:val="28"/>
        </w:rPr>
        <w:t>a razdoblje između 18.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25. </w:t>
      </w: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godine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>, a poznata je kao odra</w:t>
      </w:r>
      <w:r w:rsidR="003E6E2A" w:rsidRPr="003E6E2A">
        <w:rPr>
          <w:rFonts w:ascii="Times New Roman" w:hAnsi="Times New Roman" w:cs="Times New Roman"/>
          <w:b/>
          <w:sz w:val="28"/>
          <w:szCs w:val="28"/>
        </w:rPr>
        <w:t>slost u nastajanju. Mladi u ovom</w:t>
      </w:r>
      <w:r w:rsidRPr="003E6E2A">
        <w:rPr>
          <w:rFonts w:ascii="Times New Roman" w:hAnsi="Times New Roman" w:cs="Times New Roman"/>
          <w:b/>
          <w:sz w:val="28"/>
          <w:szCs w:val="28"/>
        </w:rPr>
        <w:t xml:space="preserve"> razdoblju </w:t>
      </w: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sebe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više ne vide kao adolescente, ali istovremeno smatraju da nisu u potpunosti ispunili razvojne zadatke koje smatraju ključnima za postizanje odraslosti: preuzimanje odgovorno</w:t>
      </w:r>
      <w:r w:rsidR="003E6E2A" w:rsidRPr="003E6E2A">
        <w:rPr>
          <w:rFonts w:ascii="Times New Roman" w:hAnsi="Times New Roman" w:cs="Times New Roman"/>
          <w:b/>
          <w:sz w:val="28"/>
          <w:szCs w:val="28"/>
        </w:rPr>
        <w:t>sti za sebe, donošenje nezavisnih</w:t>
      </w:r>
      <w:r w:rsidRPr="003E6E2A">
        <w:rPr>
          <w:rFonts w:ascii="Times New Roman" w:hAnsi="Times New Roman" w:cs="Times New Roman"/>
          <w:b/>
          <w:sz w:val="28"/>
          <w:szCs w:val="28"/>
        </w:rPr>
        <w:t xml:space="preserve"> odluka</w:t>
      </w:r>
      <w:r w:rsidR="003E6E2A" w:rsidRPr="003E6E2A">
        <w:rPr>
          <w:rFonts w:ascii="Times New Roman" w:hAnsi="Times New Roman" w:cs="Times New Roman"/>
          <w:b/>
          <w:sz w:val="28"/>
          <w:szCs w:val="28"/>
        </w:rPr>
        <w:t xml:space="preserve"> i financijsku nezavisnost. To</w:t>
      </w:r>
      <w:r w:rsidRPr="003E6E2A">
        <w:rPr>
          <w:rFonts w:ascii="Times New Roman" w:hAnsi="Times New Roman" w:cs="Times New Roman"/>
          <w:b/>
          <w:sz w:val="28"/>
          <w:szCs w:val="28"/>
        </w:rPr>
        <w:t xml:space="preserve">kom ovog razdoblja brojne su prilike koje omogućuju istraživanje vlastitog identiteta u području ljubavi, karijere i pogleda </w:t>
      </w:r>
      <w:proofErr w:type="gramStart"/>
      <w:r w:rsidRPr="003E6E2A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3E6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0B0">
        <w:rPr>
          <w:rFonts w:ascii="Times New Roman" w:hAnsi="Times New Roman" w:cs="Times New Roman"/>
          <w:b/>
          <w:sz w:val="28"/>
          <w:szCs w:val="28"/>
        </w:rPr>
        <w:t>svijet, što ovo razdoblje čini ispunjenim i intenzivnim, ali istovremeno vrlo nestabilnim i potencijalno stresnim.</w:t>
      </w:r>
    </w:p>
    <w:p w:rsidR="00E60823" w:rsidRPr="009360B0" w:rsidRDefault="00E60823" w:rsidP="00E60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0B0">
        <w:rPr>
          <w:rFonts w:ascii="Times New Roman" w:hAnsi="Times New Roman" w:cs="Times New Roman"/>
          <w:b/>
          <w:bCs/>
          <w:sz w:val="28"/>
          <w:szCs w:val="28"/>
        </w:rPr>
        <w:t>Zaštitni faktori</w:t>
      </w:r>
    </w:p>
    <w:p w:rsidR="00E60823" w:rsidRPr="009360B0" w:rsidRDefault="00E60823" w:rsidP="006003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0B0">
        <w:rPr>
          <w:rFonts w:ascii="Times New Roman" w:hAnsi="Times New Roman" w:cs="Times New Roman"/>
          <w:b/>
          <w:sz w:val="28"/>
          <w:szCs w:val="28"/>
        </w:rPr>
        <w:t>Adolescencija je razdoblj</w:t>
      </w:r>
      <w:r w:rsidR="003E6E2A" w:rsidRPr="009360B0">
        <w:rPr>
          <w:rFonts w:ascii="Times New Roman" w:hAnsi="Times New Roman" w:cs="Times New Roman"/>
          <w:b/>
          <w:sz w:val="28"/>
          <w:szCs w:val="28"/>
        </w:rPr>
        <w:t xml:space="preserve">e praćeno brojnim promjenama, </w:t>
      </w:r>
      <w:proofErr w:type="gramStart"/>
      <w:r w:rsidR="003E6E2A" w:rsidRPr="009360B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9360B0">
        <w:rPr>
          <w:rFonts w:ascii="Times New Roman" w:hAnsi="Times New Roman" w:cs="Times New Roman"/>
          <w:b/>
          <w:sz w:val="28"/>
          <w:szCs w:val="28"/>
        </w:rPr>
        <w:t xml:space="preserve"> određeni su se faktori pokazali rizičnima, odnosno zaštitnima za zdrav razvoj mladih u ovom periodu. </w:t>
      </w:r>
      <w:proofErr w:type="gramStart"/>
      <w:r w:rsidRPr="009360B0">
        <w:rPr>
          <w:rFonts w:ascii="Times New Roman" w:hAnsi="Times New Roman" w:cs="Times New Roman"/>
          <w:b/>
          <w:sz w:val="28"/>
          <w:szCs w:val="28"/>
        </w:rPr>
        <w:t>Zaštitni faktori uključuju privrženost roditeljima, predanost školi, posvećivanje prosocijalnim aktivnostima i religioznost, dok se rizičnim faktorima smatraju autoritarna roditeljska kontrola, karakterizirana strogošću i nametanjem pravila, nedos</w:t>
      </w:r>
      <w:r w:rsidR="003E6E2A" w:rsidRPr="009360B0">
        <w:rPr>
          <w:rFonts w:ascii="Times New Roman" w:hAnsi="Times New Roman" w:cs="Times New Roman"/>
          <w:b/>
          <w:sz w:val="28"/>
          <w:szCs w:val="28"/>
        </w:rPr>
        <w:t>tatak bliskosti s roditeljima i</w:t>
      </w:r>
      <w:r w:rsidRPr="009360B0">
        <w:rPr>
          <w:rFonts w:ascii="Times New Roman" w:hAnsi="Times New Roman" w:cs="Times New Roman"/>
          <w:b/>
          <w:sz w:val="28"/>
          <w:szCs w:val="28"/>
        </w:rPr>
        <w:t xml:space="preserve"> nedostatak intimnosti u prijateljskim vezama.</w:t>
      </w:r>
      <w:proofErr w:type="gramEnd"/>
      <w:r w:rsidRPr="00936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E6E2A" w:rsidRPr="009360B0">
        <w:rPr>
          <w:rFonts w:ascii="Times New Roman" w:hAnsi="Times New Roman" w:cs="Times New Roman"/>
          <w:b/>
          <w:sz w:val="28"/>
          <w:szCs w:val="28"/>
        </w:rPr>
        <w:t>Uporedjujući</w:t>
      </w:r>
      <w:r w:rsidRPr="009360B0">
        <w:rPr>
          <w:rFonts w:ascii="Times New Roman" w:hAnsi="Times New Roman" w:cs="Times New Roman"/>
          <w:b/>
          <w:sz w:val="28"/>
          <w:szCs w:val="28"/>
        </w:rPr>
        <w:t xml:space="preserve"> različite roditeljske stilove, pokazalo se da autoritativni stil </w:t>
      </w:r>
      <w:r w:rsidR="003E6E2A" w:rsidRPr="009360B0">
        <w:rPr>
          <w:rFonts w:ascii="Times New Roman" w:hAnsi="Times New Roman" w:cs="Times New Roman"/>
          <w:b/>
          <w:sz w:val="28"/>
          <w:szCs w:val="28"/>
        </w:rPr>
        <w:t>roditeljstva, koji karakteriše ravnoteža emocionalnog prihvt</w:t>
      </w:r>
      <w:r w:rsidRPr="009360B0">
        <w:rPr>
          <w:rFonts w:ascii="Times New Roman" w:hAnsi="Times New Roman" w:cs="Times New Roman"/>
          <w:b/>
          <w:sz w:val="28"/>
          <w:szCs w:val="28"/>
        </w:rPr>
        <w:t>anja i jasno postavljene strukture, rezultira najmanjim brojem problematičnih ishoda u adolescenciji.</w:t>
      </w:r>
      <w:proofErr w:type="gramEnd"/>
      <w:r w:rsidRPr="009360B0">
        <w:rPr>
          <w:rFonts w:ascii="Times New Roman" w:hAnsi="Times New Roman" w:cs="Times New Roman"/>
          <w:b/>
          <w:sz w:val="28"/>
          <w:szCs w:val="28"/>
        </w:rPr>
        <w:t xml:space="preserve"> Pružanje strukture se pritom odnosi </w:t>
      </w:r>
      <w:proofErr w:type="gramStart"/>
      <w:r w:rsidRPr="009360B0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9360B0">
        <w:rPr>
          <w:rFonts w:ascii="Times New Roman" w:hAnsi="Times New Roman" w:cs="Times New Roman"/>
          <w:b/>
          <w:sz w:val="28"/>
          <w:szCs w:val="28"/>
        </w:rPr>
        <w:t xml:space="preserve"> davanje jasnih i konzistentnih smjernica, očekivanja, pravila i povratnih informacija, koji mladima pružaju osnovu za iskustva kompetencije. Autoritarni stil, koji se odnosi </w:t>
      </w:r>
      <w:proofErr w:type="gramStart"/>
      <w:r w:rsidRPr="009360B0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9360B0">
        <w:rPr>
          <w:rFonts w:ascii="Times New Roman" w:hAnsi="Times New Roman" w:cs="Times New Roman"/>
          <w:b/>
          <w:sz w:val="28"/>
          <w:szCs w:val="28"/>
        </w:rPr>
        <w:t xml:space="preserve"> emocionalno hladan odnos uz strogu roditeljsku kontrolu i nametanje pravila, pokazao se povezan s manje problematičnog ponašanja adolescenata, no i </w:t>
      </w:r>
      <w:bookmarkStart w:id="0" w:name="_GoBack"/>
      <w:bookmarkEnd w:id="0"/>
      <w:r w:rsidRPr="009360B0">
        <w:rPr>
          <w:rFonts w:ascii="Times New Roman" w:hAnsi="Times New Roman" w:cs="Times New Roman"/>
          <w:b/>
          <w:sz w:val="28"/>
          <w:szCs w:val="28"/>
        </w:rPr>
        <w:t xml:space="preserve">nižim samopouzdanjem </w:t>
      </w:r>
      <w:r w:rsidRPr="009360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 lošijom slikom o sebi. </w:t>
      </w:r>
      <w:proofErr w:type="gramStart"/>
      <w:r w:rsidRPr="009360B0">
        <w:rPr>
          <w:rFonts w:ascii="Times New Roman" w:hAnsi="Times New Roman" w:cs="Times New Roman"/>
          <w:b/>
          <w:sz w:val="28"/>
          <w:szCs w:val="28"/>
        </w:rPr>
        <w:t>S druge strane, indiferentni roditeljski stil, karakteriziran emocionalno hladnim odnosom uz izostanak bilo kakve strukture i pravila, rezultira s više ponašajnih problema i više internaliziranih poremećaja.</w:t>
      </w:r>
      <w:proofErr w:type="gramEnd"/>
      <w:r w:rsidRPr="009360B0">
        <w:rPr>
          <w:rFonts w:ascii="Times New Roman" w:hAnsi="Times New Roman" w:cs="Times New Roman"/>
          <w:b/>
          <w:sz w:val="28"/>
          <w:szCs w:val="28"/>
        </w:rPr>
        <w:t xml:space="preserve"> Stoga možemo reći da roditeljski stil koji podupire temeljne psihološke po</w:t>
      </w:r>
      <w:r w:rsidR="009360B0" w:rsidRPr="009360B0">
        <w:rPr>
          <w:rFonts w:ascii="Times New Roman" w:hAnsi="Times New Roman" w:cs="Times New Roman"/>
          <w:b/>
          <w:sz w:val="28"/>
          <w:szCs w:val="28"/>
        </w:rPr>
        <w:t>trebe adolescenata karakteriše</w:t>
      </w:r>
      <w:r w:rsidRPr="009360B0">
        <w:rPr>
          <w:rFonts w:ascii="Times New Roman" w:hAnsi="Times New Roman" w:cs="Times New Roman"/>
          <w:b/>
          <w:sz w:val="28"/>
          <w:szCs w:val="28"/>
        </w:rPr>
        <w:t xml:space="preserve"> podržavanje kapaciteta mladih za samoinicijativu</w:t>
      </w:r>
      <w:r w:rsidR="009360B0" w:rsidRPr="009360B0">
        <w:rPr>
          <w:rFonts w:ascii="Times New Roman" w:hAnsi="Times New Roman" w:cs="Times New Roman"/>
          <w:b/>
          <w:sz w:val="28"/>
          <w:szCs w:val="28"/>
        </w:rPr>
        <w:t xml:space="preserve"> i autonomnost, zainteresovanost</w:t>
      </w:r>
      <w:r w:rsidRPr="009360B0">
        <w:rPr>
          <w:rFonts w:ascii="Times New Roman" w:hAnsi="Times New Roman" w:cs="Times New Roman"/>
          <w:b/>
          <w:sz w:val="28"/>
          <w:szCs w:val="28"/>
        </w:rPr>
        <w:t xml:space="preserve"> roditelja za dijete i aktivnu ulogu u njihovom životu,</w:t>
      </w:r>
      <w:r w:rsidR="009360B0" w:rsidRPr="009360B0">
        <w:rPr>
          <w:rFonts w:ascii="Times New Roman" w:hAnsi="Times New Roman" w:cs="Times New Roman"/>
          <w:b/>
          <w:sz w:val="28"/>
          <w:szCs w:val="28"/>
        </w:rPr>
        <w:t xml:space="preserve"> otvorenost i </w:t>
      </w:r>
      <w:proofErr w:type="gramStart"/>
      <w:r w:rsidR="009360B0" w:rsidRPr="009360B0">
        <w:rPr>
          <w:rFonts w:ascii="Times New Roman" w:hAnsi="Times New Roman" w:cs="Times New Roman"/>
          <w:b/>
          <w:sz w:val="28"/>
          <w:szCs w:val="28"/>
        </w:rPr>
        <w:t>bliskost .</w:t>
      </w:r>
      <w:proofErr w:type="gramEnd"/>
    </w:p>
    <w:p w:rsidR="00685AB9" w:rsidRPr="003C2C76" w:rsidRDefault="00685AB9" w:rsidP="00E60823">
      <w:pPr>
        <w:jc w:val="both"/>
        <w:rPr>
          <w:rFonts w:ascii="Times New Roman" w:hAnsi="Times New Roman" w:cs="Times New Roman"/>
          <w:b/>
          <w:sz w:val="36"/>
          <w:szCs w:val="36"/>
          <w:lang w:val="sr-Latn-RS"/>
        </w:rPr>
      </w:pPr>
    </w:p>
    <w:sectPr w:rsidR="00685AB9" w:rsidRPr="003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5"/>
    <w:rsid w:val="00113EE0"/>
    <w:rsid w:val="00184F0A"/>
    <w:rsid w:val="001D1FB6"/>
    <w:rsid w:val="00241F0C"/>
    <w:rsid w:val="002E7A97"/>
    <w:rsid w:val="00331DCB"/>
    <w:rsid w:val="003A74CC"/>
    <w:rsid w:val="003C2C76"/>
    <w:rsid w:val="003E6E2A"/>
    <w:rsid w:val="00461417"/>
    <w:rsid w:val="00585D5C"/>
    <w:rsid w:val="0060037A"/>
    <w:rsid w:val="00602C00"/>
    <w:rsid w:val="00615110"/>
    <w:rsid w:val="00685AB9"/>
    <w:rsid w:val="006B3145"/>
    <w:rsid w:val="00771980"/>
    <w:rsid w:val="009360B0"/>
    <w:rsid w:val="00976B18"/>
    <w:rsid w:val="00A6354B"/>
    <w:rsid w:val="00A74CAD"/>
    <w:rsid w:val="00B80E74"/>
    <w:rsid w:val="00DD608A"/>
    <w:rsid w:val="00E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</dc:creator>
  <cp:lastModifiedBy>Mido</cp:lastModifiedBy>
  <cp:revision>2</cp:revision>
  <dcterms:created xsi:type="dcterms:W3CDTF">2020-05-12T15:48:00Z</dcterms:created>
  <dcterms:modified xsi:type="dcterms:W3CDTF">2020-05-12T15:48:00Z</dcterms:modified>
</cp:coreProperties>
</file>